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27C" w:rsidRPr="008E3782" w:rsidRDefault="0000727C" w:rsidP="0000727C">
      <w:pPr>
        <w:jc w:val="center"/>
        <w:rPr>
          <w:rFonts w:ascii="Times New Roman" w:eastAsia="Times New Roman" w:hAnsi="Times New Roman" w:cs="Times New Roman"/>
          <w:b/>
          <w:sz w:val="24"/>
          <w:szCs w:val="24"/>
          <w:u w:val="single"/>
        </w:rPr>
      </w:pPr>
      <w:bookmarkStart w:id="0" w:name="_GoBack"/>
      <w:bookmarkEnd w:id="0"/>
      <w:r w:rsidRPr="008E3782">
        <w:rPr>
          <w:rFonts w:ascii="Times New Roman" w:eastAsia="Times New Roman" w:hAnsi="Times New Roman" w:cs="Times New Roman"/>
          <w:b/>
          <w:sz w:val="24"/>
          <w:szCs w:val="24"/>
          <w:u w:val="single"/>
        </w:rPr>
        <w:t xml:space="preserve">NOTICE OF </w:t>
      </w:r>
      <w:r w:rsidR="00CD259A">
        <w:rPr>
          <w:rFonts w:ascii="Times New Roman" w:eastAsia="Times New Roman" w:hAnsi="Times New Roman" w:cs="Times New Roman"/>
          <w:b/>
          <w:sz w:val="24"/>
          <w:szCs w:val="24"/>
          <w:u w:val="single"/>
        </w:rPr>
        <w:t xml:space="preserve">SPECIAL </w:t>
      </w:r>
      <w:r w:rsidRPr="008E3782">
        <w:rPr>
          <w:rFonts w:ascii="Times New Roman" w:eastAsia="Times New Roman" w:hAnsi="Times New Roman" w:cs="Times New Roman"/>
          <w:b/>
          <w:sz w:val="24"/>
          <w:szCs w:val="24"/>
          <w:u w:val="single"/>
        </w:rPr>
        <w:t>GOVERNING BOARD MEETING FOR GULF COAST CHARTER ACADEMY SOUTH, INC.</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A GOVERNING BOARD MEETING WILL BE HELD ON </w:t>
      </w:r>
      <w:r w:rsidR="00CD259A">
        <w:rPr>
          <w:rFonts w:ascii="Times New Roman" w:eastAsia="Times New Roman" w:hAnsi="Times New Roman" w:cs="Times New Roman"/>
          <w:sz w:val="24"/>
          <w:szCs w:val="24"/>
        </w:rPr>
        <w:t>September</w:t>
      </w:r>
      <w:r w:rsidR="00FE3091" w:rsidRPr="008E3782">
        <w:rPr>
          <w:rFonts w:ascii="Times New Roman" w:eastAsia="Times New Roman" w:hAnsi="Times New Roman" w:cs="Times New Roman"/>
          <w:sz w:val="24"/>
          <w:szCs w:val="24"/>
        </w:rPr>
        <w:t xml:space="preserve"> </w:t>
      </w:r>
      <w:r w:rsidR="00CD259A">
        <w:rPr>
          <w:rFonts w:ascii="Times New Roman" w:eastAsia="Times New Roman" w:hAnsi="Times New Roman" w:cs="Times New Roman"/>
          <w:sz w:val="24"/>
          <w:szCs w:val="24"/>
        </w:rPr>
        <w:t>16</w:t>
      </w:r>
      <w:r w:rsidRPr="008E3782">
        <w:rPr>
          <w:rFonts w:ascii="Times New Roman" w:eastAsia="Times New Roman" w:hAnsi="Times New Roman" w:cs="Times New Roman"/>
          <w:sz w:val="24"/>
          <w:szCs w:val="24"/>
        </w:rPr>
        <w:t>, 20</w:t>
      </w:r>
      <w:r w:rsidR="00E02EE5" w:rsidRPr="008E3782">
        <w:rPr>
          <w:rFonts w:ascii="Times New Roman" w:eastAsia="Times New Roman" w:hAnsi="Times New Roman" w:cs="Times New Roman"/>
          <w:sz w:val="24"/>
          <w:szCs w:val="24"/>
        </w:rPr>
        <w:t>2</w:t>
      </w:r>
      <w:r w:rsidR="00FE3091" w:rsidRPr="008E3782">
        <w:rPr>
          <w:rFonts w:ascii="Times New Roman" w:eastAsia="Times New Roman" w:hAnsi="Times New Roman" w:cs="Times New Roman"/>
          <w:sz w:val="24"/>
          <w:szCs w:val="24"/>
        </w:rPr>
        <w:t>1</w:t>
      </w:r>
      <w:r w:rsidR="00450A26">
        <w:rPr>
          <w:rFonts w:ascii="Times New Roman" w:eastAsia="Times New Roman" w:hAnsi="Times New Roman" w:cs="Times New Roman"/>
          <w:sz w:val="24"/>
          <w:szCs w:val="24"/>
        </w:rPr>
        <w:t>,</w:t>
      </w:r>
      <w:r w:rsidR="006663E3">
        <w:rPr>
          <w:rFonts w:ascii="Times New Roman" w:eastAsia="Times New Roman" w:hAnsi="Times New Roman" w:cs="Times New Roman"/>
          <w:sz w:val="24"/>
          <w:szCs w:val="24"/>
        </w:rPr>
        <w:t xml:space="preserve"> </w:t>
      </w:r>
      <w:r w:rsidRPr="008E3782">
        <w:rPr>
          <w:rFonts w:ascii="Times New Roman" w:eastAsia="Times New Roman" w:hAnsi="Times New Roman" w:cs="Times New Roman"/>
          <w:sz w:val="24"/>
          <w:szCs w:val="24"/>
        </w:rPr>
        <w:t xml:space="preserve">at 4:30 p.m., UTILIZING COMMUNICATIONS MEDIA TECHNOLOGY (“CMT”).  THE CMT USED WILL BE THE FOLLOWING CONFERENCE CALL-IN NUMBER: </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605-475-4000</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Access Code-527036# </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INTERESTED PERSONS MAY EITHER ATTEND THIS MEETING VIA CMT, OR, IN-PERSON AT THE FOLLOWING ADDRESS: </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Gulf Coast Charter Academy South</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215 Airport Pulling Road North</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 Naples, FL 34104</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  </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FOR ADDITIONAL INFORMATION REGARDING THIS MEETING, OR, TO PROVIDE INFORMATION TO BE CONSIDERED AT THIS MEETING, PLEASE CONTACT:</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 FORZA EDUCATION MANAGEMENT </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PO Box 830</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Parrish, FL 34219</w:t>
      </w: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 </w:t>
      </w:r>
      <w:hyperlink r:id="rId7" w:history="1">
        <w:r w:rsidRPr="008E3782">
          <w:rPr>
            <w:rFonts w:ascii="Times New Roman" w:eastAsia="Times New Roman" w:hAnsi="Times New Roman" w:cs="Times New Roman"/>
            <w:color w:val="0563C1" w:themeColor="hyperlink"/>
            <w:sz w:val="24"/>
            <w:szCs w:val="24"/>
            <w:u w:val="single"/>
          </w:rPr>
          <w:t>Info@FORZAedu.com</w:t>
        </w:r>
      </w:hyperlink>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 xml:space="preserve"> 727-642-9319</w:t>
      </w:r>
    </w:p>
    <w:p w:rsidR="0000727C" w:rsidRPr="008E3782" w:rsidRDefault="0000727C" w:rsidP="0000727C">
      <w:pPr>
        <w:jc w:val="cente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sz w:val="24"/>
          <w:szCs w:val="24"/>
        </w:rPr>
      </w:pPr>
      <w:r w:rsidRPr="008E3782">
        <w:rPr>
          <w:rFonts w:ascii="Times New Roman" w:eastAsia="Times New Roman" w:hAnsi="Times New Roman" w:cs="Times New Roman"/>
          <w:sz w:val="24"/>
          <w:szCs w:val="24"/>
        </w:rPr>
        <w:t>THE MEETING WILL INCLUDE PERTINENT DISCUSSIONS/MATTERS PERTAINING TO GULF COAST CHARTER ACADEMY SOUTH.</w:t>
      </w:r>
    </w:p>
    <w:p w:rsidR="0000727C" w:rsidRPr="008E3782" w:rsidRDefault="00BC3E2A" w:rsidP="0000727C">
      <w:pPr>
        <w:pBdr>
          <w:top w:val="double" w:sz="6" w:space="1" w:color="auto"/>
          <w:bottom w:val="double" w:sz="6" w:space="1" w:color="auto"/>
        </w:pBdr>
        <w:spacing w:before="120"/>
        <w:ind w:left="-540" w:right="-612"/>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Minutes</w:t>
      </w:r>
    </w:p>
    <w:p w:rsidR="0000727C" w:rsidRPr="008E3782" w:rsidRDefault="0000727C" w:rsidP="0000727C">
      <w:pPr>
        <w:jc w:val="center"/>
        <w:rPr>
          <w:rFonts w:ascii="Times New Roman" w:eastAsia="Times New Roman" w:hAnsi="Times New Roman" w:cs="Times New Roman"/>
          <w:i/>
          <w:sz w:val="24"/>
          <w:szCs w:val="24"/>
        </w:rPr>
      </w:pPr>
    </w:p>
    <w:p w:rsidR="0000727C" w:rsidRPr="008E3782" w:rsidRDefault="0000727C" w:rsidP="0000727C">
      <w:pPr>
        <w:jc w:val="center"/>
        <w:rPr>
          <w:rFonts w:ascii="Times New Roman" w:eastAsia="Times New Roman" w:hAnsi="Times New Roman" w:cs="Times New Roman"/>
          <w:i/>
          <w:sz w:val="24"/>
          <w:szCs w:val="24"/>
        </w:rPr>
      </w:pPr>
    </w:p>
    <w:p w:rsidR="00E9599B" w:rsidRPr="008E3782" w:rsidRDefault="00E9599B" w:rsidP="00E9599B">
      <w:pPr>
        <w:ind w:left="1080"/>
        <w:rPr>
          <w:rFonts w:ascii="Times New Roman" w:eastAsia="Times New Roman" w:hAnsi="Times New Roman" w:cs="Times New Roman"/>
          <w:b/>
          <w:sz w:val="24"/>
          <w:szCs w:val="24"/>
        </w:rPr>
      </w:pPr>
    </w:p>
    <w:p w:rsidR="00FA6754" w:rsidRDefault="0000727C" w:rsidP="009F783E">
      <w:pPr>
        <w:numPr>
          <w:ilvl w:val="0"/>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Call to Order and Roll Cal</w:t>
      </w:r>
      <w:r w:rsidR="007F2C31" w:rsidRPr="008E3782">
        <w:rPr>
          <w:rFonts w:ascii="Times New Roman" w:eastAsia="Times New Roman" w:hAnsi="Times New Roman" w:cs="Times New Roman"/>
          <w:b/>
          <w:sz w:val="24"/>
          <w:szCs w:val="24"/>
        </w:rPr>
        <w:t>l</w:t>
      </w:r>
    </w:p>
    <w:p w:rsidR="00BC3E2A" w:rsidRDefault="00BC3E2A" w:rsidP="00BC3E2A">
      <w:pPr>
        <w:ind w:left="1080"/>
        <w:rPr>
          <w:rFonts w:ascii="Times New Roman" w:eastAsia="Times New Roman" w:hAnsi="Times New Roman" w:cs="Times New Roman"/>
          <w:bCs/>
          <w:sz w:val="24"/>
          <w:szCs w:val="24"/>
        </w:rPr>
      </w:pPr>
      <w:r w:rsidRPr="00045CC4">
        <w:rPr>
          <w:rFonts w:ascii="Times New Roman" w:eastAsia="Times New Roman" w:hAnsi="Times New Roman" w:cs="Times New Roman"/>
          <w:bCs/>
          <w:sz w:val="24"/>
          <w:szCs w:val="24"/>
        </w:rPr>
        <w:t>Mark made a motion to call the meeting to order at 4</w:t>
      </w:r>
      <w:r w:rsidR="00045CC4" w:rsidRPr="00045CC4">
        <w:rPr>
          <w:rFonts w:ascii="Times New Roman" w:eastAsia="Times New Roman" w:hAnsi="Times New Roman" w:cs="Times New Roman"/>
          <w:bCs/>
          <w:sz w:val="24"/>
          <w:szCs w:val="24"/>
        </w:rPr>
        <w:t>:36 p.m.</w:t>
      </w:r>
    </w:p>
    <w:p w:rsidR="00045CC4" w:rsidRDefault="00045CC4" w:rsidP="00BC3E2A">
      <w:pPr>
        <w:ind w:left="1080"/>
        <w:rPr>
          <w:rFonts w:ascii="Times New Roman" w:eastAsia="Times New Roman" w:hAnsi="Times New Roman" w:cs="Times New Roman"/>
          <w:bCs/>
          <w:sz w:val="24"/>
          <w:szCs w:val="24"/>
        </w:rPr>
      </w:pPr>
    </w:p>
    <w:p w:rsidR="00045CC4" w:rsidRDefault="00045CC4" w:rsidP="00BC3E2A">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Roll Call:</w:t>
      </w:r>
    </w:p>
    <w:p w:rsidR="00045CC4" w:rsidRDefault="00045CC4" w:rsidP="00BC3E2A">
      <w:pPr>
        <w:ind w:left="1080"/>
        <w:rPr>
          <w:rFonts w:ascii="Times New Roman" w:eastAsia="Times New Roman" w:hAnsi="Times New Roman" w:cs="Times New Roman"/>
          <w:bCs/>
          <w:sz w:val="24"/>
          <w:szCs w:val="24"/>
        </w:rPr>
      </w:pPr>
    </w:p>
    <w:p w:rsidR="00045CC4" w:rsidRPr="0090015E" w:rsidRDefault="00045CC4" w:rsidP="00BC3E2A">
      <w:pPr>
        <w:ind w:left="1080"/>
        <w:rPr>
          <w:rFonts w:ascii="Times New Roman" w:eastAsia="Times New Roman" w:hAnsi="Times New Roman" w:cs="Times New Roman"/>
          <w:b/>
          <w:sz w:val="24"/>
          <w:szCs w:val="24"/>
        </w:rPr>
      </w:pPr>
      <w:r w:rsidRPr="0090015E">
        <w:rPr>
          <w:rFonts w:ascii="Times New Roman" w:eastAsia="Times New Roman" w:hAnsi="Times New Roman" w:cs="Times New Roman"/>
          <w:b/>
          <w:sz w:val="24"/>
          <w:szCs w:val="24"/>
        </w:rPr>
        <w:t>FORZA Education Management</w:t>
      </w:r>
    </w:p>
    <w:p w:rsidR="00045CC4" w:rsidRDefault="00045CC4" w:rsidP="00BC3E2A">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Chuck Malatesta</w:t>
      </w:r>
      <w:r w:rsidR="00734726">
        <w:rPr>
          <w:rFonts w:ascii="Times New Roman" w:eastAsia="Times New Roman" w:hAnsi="Times New Roman" w:cs="Times New Roman"/>
          <w:bCs/>
          <w:sz w:val="24"/>
          <w:szCs w:val="24"/>
        </w:rPr>
        <w:t>, CEO</w:t>
      </w:r>
    </w:p>
    <w:p w:rsidR="00734726" w:rsidRDefault="00734726" w:rsidP="00BC3E2A">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Rafael Mestre, Accounting</w:t>
      </w:r>
    </w:p>
    <w:p w:rsidR="00734726" w:rsidRDefault="00734726" w:rsidP="00BC3E2A">
      <w:pPr>
        <w:ind w:left="1080"/>
        <w:rPr>
          <w:rFonts w:ascii="Times New Roman" w:eastAsia="Times New Roman" w:hAnsi="Times New Roman" w:cs="Times New Roman"/>
          <w:bCs/>
          <w:sz w:val="24"/>
          <w:szCs w:val="24"/>
        </w:rPr>
      </w:pPr>
    </w:p>
    <w:p w:rsidR="00734726" w:rsidRPr="0090015E" w:rsidRDefault="00734726" w:rsidP="00BC3E2A">
      <w:pPr>
        <w:ind w:left="1080"/>
        <w:rPr>
          <w:rFonts w:ascii="Times New Roman" w:eastAsia="Times New Roman" w:hAnsi="Times New Roman" w:cs="Times New Roman"/>
          <w:b/>
          <w:sz w:val="24"/>
          <w:szCs w:val="24"/>
        </w:rPr>
      </w:pPr>
      <w:r w:rsidRPr="0090015E">
        <w:rPr>
          <w:rFonts w:ascii="Times New Roman" w:eastAsia="Times New Roman" w:hAnsi="Times New Roman" w:cs="Times New Roman"/>
          <w:b/>
          <w:sz w:val="24"/>
          <w:szCs w:val="24"/>
        </w:rPr>
        <w:t>School Board</w:t>
      </w:r>
    </w:p>
    <w:p w:rsidR="00734726" w:rsidRDefault="00734726" w:rsidP="00BC3E2A">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Mark McCabe, President</w:t>
      </w:r>
    </w:p>
    <w:p w:rsidR="00734726" w:rsidRDefault="00734726" w:rsidP="00BC3E2A">
      <w:pPr>
        <w:ind w:left="108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Helen </w:t>
      </w:r>
      <w:proofErr w:type="spellStart"/>
      <w:r>
        <w:rPr>
          <w:rFonts w:ascii="Times New Roman" w:eastAsia="Times New Roman" w:hAnsi="Times New Roman" w:cs="Times New Roman"/>
          <w:bCs/>
          <w:sz w:val="24"/>
          <w:szCs w:val="24"/>
        </w:rPr>
        <w:t>Deitri</w:t>
      </w:r>
      <w:r w:rsidR="0090015E">
        <w:rPr>
          <w:rFonts w:ascii="Times New Roman" w:eastAsia="Times New Roman" w:hAnsi="Times New Roman" w:cs="Times New Roman"/>
          <w:bCs/>
          <w:sz w:val="24"/>
          <w:szCs w:val="24"/>
        </w:rPr>
        <w:t>e</w:t>
      </w:r>
      <w:r>
        <w:rPr>
          <w:rFonts w:ascii="Times New Roman" w:eastAsia="Times New Roman" w:hAnsi="Times New Roman" w:cs="Times New Roman"/>
          <w:bCs/>
          <w:sz w:val="24"/>
          <w:szCs w:val="24"/>
        </w:rPr>
        <w:t>c</w:t>
      </w:r>
      <w:r w:rsidR="0090015E">
        <w:rPr>
          <w:rFonts w:ascii="Times New Roman" w:eastAsia="Times New Roman" w:hAnsi="Times New Roman" w:cs="Times New Roman"/>
          <w:bCs/>
          <w:sz w:val="24"/>
          <w:szCs w:val="24"/>
        </w:rPr>
        <w:t>h</w:t>
      </w:r>
      <w:proofErr w:type="spellEnd"/>
      <w:r>
        <w:rPr>
          <w:rFonts w:ascii="Times New Roman" w:eastAsia="Times New Roman" w:hAnsi="Times New Roman" w:cs="Times New Roman"/>
          <w:bCs/>
          <w:sz w:val="24"/>
          <w:szCs w:val="24"/>
        </w:rPr>
        <w:t>,</w:t>
      </w:r>
      <w:r w:rsidR="0090015E">
        <w:rPr>
          <w:rFonts w:ascii="Times New Roman" w:eastAsia="Times New Roman" w:hAnsi="Times New Roman" w:cs="Times New Roman"/>
          <w:bCs/>
          <w:sz w:val="24"/>
          <w:szCs w:val="24"/>
        </w:rPr>
        <w:t xml:space="preserve"> VP</w:t>
      </w:r>
    </w:p>
    <w:p w:rsidR="0090015E" w:rsidRPr="00045CC4" w:rsidRDefault="0090015E" w:rsidP="00BC3E2A">
      <w:pPr>
        <w:ind w:left="1080"/>
        <w:rPr>
          <w:rFonts w:ascii="Times New Roman" w:eastAsia="Times New Roman" w:hAnsi="Times New Roman" w:cs="Times New Roman"/>
          <w:bCs/>
          <w:sz w:val="24"/>
          <w:szCs w:val="24"/>
        </w:rPr>
      </w:pPr>
      <w:proofErr w:type="spellStart"/>
      <w:r>
        <w:rPr>
          <w:rFonts w:ascii="Times New Roman" w:eastAsia="Times New Roman" w:hAnsi="Times New Roman" w:cs="Times New Roman"/>
          <w:bCs/>
          <w:sz w:val="24"/>
          <w:szCs w:val="24"/>
        </w:rPr>
        <w:t>Adaer</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Carreno</w:t>
      </w:r>
      <w:proofErr w:type="spellEnd"/>
      <w:r>
        <w:rPr>
          <w:rFonts w:ascii="Times New Roman" w:eastAsia="Times New Roman" w:hAnsi="Times New Roman" w:cs="Times New Roman"/>
          <w:bCs/>
          <w:sz w:val="24"/>
          <w:szCs w:val="24"/>
        </w:rPr>
        <w:t xml:space="preserve"> Lopez, Secretary </w:t>
      </w:r>
    </w:p>
    <w:p w:rsidR="0000727C" w:rsidRPr="008E3782" w:rsidRDefault="0000727C" w:rsidP="0000727C">
      <w:pPr>
        <w:rPr>
          <w:rFonts w:ascii="Times New Roman" w:eastAsia="Times New Roman" w:hAnsi="Times New Roman" w:cs="Times New Roman"/>
          <w:sz w:val="24"/>
          <w:szCs w:val="24"/>
        </w:rPr>
      </w:pPr>
    </w:p>
    <w:p w:rsidR="0000727C" w:rsidRDefault="0000727C" w:rsidP="0000727C">
      <w:pPr>
        <w:numPr>
          <w:ilvl w:val="0"/>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 xml:space="preserve">Approval of Agenda </w:t>
      </w:r>
    </w:p>
    <w:p w:rsidR="0090015E" w:rsidRPr="009901D7" w:rsidRDefault="009901D7" w:rsidP="0090015E">
      <w:pPr>
        <w:ind w:left="1080"/>
        <w:rPr>
          <w:rFonts w:ascii="Times New Roman" w:eastAsia="Times New Roman" w:hAnsi="Times New Roman" w:cs="Times New Roman"/>
          <w:bCs/>
          <w:sz w:val="24"/>
          <w:szCs w:val="24"/>
        </w:rPr>
      </w:pPr>
      <w:r w:rsidRPr="009901D7">
        <w:rPr>
          <w:rFonts w:ascii="Times New Roman" w:eastAsia="Times New Roman" w:hAnsi="Times New Roman" w:cs="Times New Roman"/>
          <w:bCs/>
          <w:sz w:val="24"/>
          <w:szCs w:val="24"/>
        </w:rPr>
        <w:t xml:space="preserve">Helen made a motion to approve the agenda.  </w:t>
      </w:r>
      <w:proofErr w:type="spellStart"/>
      <w:r w:rsidRPr="009901D7">
        <w:rPr>
          <w:rFonts w:ascii="Times New Roman" w:eastAsia="Times New Roman" w:hAnsi="Times New Roman" w:cs="Times New Roman"/>
          <w:bCs/>
          <w:sz w:val="24"/>
          <w:szCs w:val="24"/>
        </w:rPr>
        <w:t>Adaer</w:t>
      </w:r>
      <w:proofErr w:type="spellEnd"/>
      <w:r w:rsidRPr="009901D7">
        <w:rPr>
          <w:rFonts w:ascii="Times New Roman" w:eastAsia="Times New Roman" w:hAnsi="Times New Roman" w:cs="Times New Roman"/>
          <w:bCs/>
          <w:sz w:val="24"/>
          <w:szCs w:val="24"/>
        </w:rPr>
        <w:t xml:space="preserve"> seconded the motion and the motion passed unanimously.  </w:t>
      </w:r>
    </w:p>
    <w:p w:rsidR="0000727C" w:rsidRPr="008E3782" w:rsidRDefault="0000727C" w:rsidP="0000727C">
      <w:pPr>
        <w:ind w:left="1080"/>
        <w:rPr>
          <w:rFonts w:ascii="Times New Roman" w:eastAsia="Times New Roman" w:hAnsi="Times New Roman" w:cs="Times New Roman"/>
          <w:sz w:val="24"/>
          <w:szCs w:val="24"/>
        </w:rPr>
      </w:pPr>
    </w:p>
    <w:p w:rsidR="0000727C" w:rsidRPr="00C404CD" w:rsidRDefault="0000727C" w:rsidP="00C404CD">
      <w:pPr>
        <w:numPr>
          <w:ilvl w:val="0"/>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 xml:space="preserve">Approval of Minutes:  </w:t>
      </w:r>
      <w:r w:rsidR="00C404CD">
        <w:rPr>
          <w:rFonts w:ascii="Times New Roman" w:eastAsia="Times New Roman" w:hAnsi="Times New Roman" w:cs="Times New Roman"/>
          <w:b/>
          <w:sz w:val="24"/>
          <w:szCs w:val="24"/>
        </w:rPr>
        <w:t>N/A</w:t>
      </w:r>
    </w:p>
    <w:p w:rsidR="0000727C" w:rsidRPr="008E3782" w:rsidRDefault="0000727C" w:rsidP="0000727C">
      <w:pPr>
        <w:rPr>
          <w:rFonts w:ascii="Times New Roman" w:eastAsia="Times New Roman" w:hAnsi="Times New Roman" w:cs="Times New Roman"/>
          <w:sz w:val="24"/>
          <w:szCs w:val="24"/>
        </w:rPr>
      </w:pPr>
    </w:p>
    <w:p w:rsidR="0000727C" w:rsidRPr="008E3782" w:rsidRDefault="0000727C" w:rsidP="0000727C">
      <w:pPr>
        <w:numPr>
          <w:ilvl w:val="0"/>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Old Business: None</w:t>
      </w:r>
    </w:p>
    <w:p w:rsidR="0000727C" w:rsidRPr="008E3782" w:rsidRDefault="0000727C" w:rsidP="0000727C">
      <w:pPr>
        <w:rPr>
          <w:rFonts w:ascii="Times New Roman" w:eastAsia="Times New Roman" w:hAnsi="Times New Roman" w:cs="Times New Roman"/>
          <w:sz w:val="24"/>
          <w:szCs w:val="24"/>
        </w:rPr>
      </w:pPr>
    </w:p>
    <w:p w:rsidR="0000727C" w:rsidRPr="008E3782" w:rsidRDefault="0000727C" w:rsidP="0000727C">
      <w:pPr>
        <w:numPr>
          <w:ilvl w:val="0"/>
          <w:numId w:val="1"/>
        </w:numPr>
        <w:rPr>
          <w:rFonts w:ascii="Times New Roman" w:eastAsia="Times New Roman" w:hAnsi="Times New Roman" w:cs="Times New Roman"/>
          <w:sz w:val="24"/>
          <w:szCs w:val="24"/>
        </w:rPr>
      </w:pPr>
      <w:r w:rsidRPr="008E3782">
        <w:rPr>
          <w:rFonts w:ascii="Times New Roman" w:eastAsia="Times New Roman" w:hAnsi="Times New Roman" w:cs="Times New Roman"/>
          <w:b/>
          <w:sz w:val="24"/>
          <w:szCs w:val="24"/>
        </w:rPr>
        <w:t xml:space="preserve">New Business   </w:t>
      </w:r>
    </w:p>
    <w:p w:rsidR="0000727C" w:rsidRPr="008E3782" w:rsidRDefault="0000727C" w:rsidP="0000727C">
      <w:pPr>
        <w:ind w:left="1080"/>
        <w:contextualSpacing/>
        <w:rPr>
          <w:rFonts w:ascii="Times New Roman" w:eastAsia="Times New Roman" w:hAnsi="Times New Roman" w:cs="Times New Roman"/>
          <w:b/>
          <w:sz w:val="24"/>
          <w:szCs w:val="24"/>
        </w:rPr>
      </w:pPr>
    </w:p>
    <w:p w:rsidR="00C54542" w:rsidRDefault="00831CF2" w:rsidP="0000727C">
      <w:pPr>
        <w:numPr>
          <w:ilvl w:val="1"/>
          <w:numId w:val="1"/>
        </w:numPr>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Approve Teacher Increase Allocation Plan 21-22</w:t>
      </w:r>
    </w:p>
    <w:p w:rsidR="001F60E1" w:rsidRDefault="001F60E1" w:rsidP="001F60E1">
      <w:pPr>
        <w:ind w:left="1980"/>
        <w:contextualSpacing/>
        <w:rPr>
          <w:rFonts w:ascii="Times New Roman" w:eastAsia="Times New Roman" w:hAnsi="Times New Roman" w:cs="Times New Roman"/>
          <w:b/>
          <w:sz w:val="24"/>
          <w:szCs w:val="24"/>
        </w:rPr>
      </w:pPr>
    </w:p>
    <w:p w:rsidR="009901D7" w:rsidRPr="00ED32C7" w:rsidRDefault="00FF7BE2" w:rsidP="00ED32C7">
      <w:pPr>
        <w:pStyle w:val="ListParagraph"/>
        <w:ind w:left="1080"/>
        <w:rPr>
          <w:color w:val="000000"/>
        </w:rPr>
      </w:pPr>
      <w:r>
        <w:rPr>
          <w:color w:val="000000"/>
          <w:shd w:val="clear" w:color="auto" w:fill="FFFFFF"/>
        </w:rPr>
        <w:t>Mr. Malatesta state</w:t>
      </w:r>
      <w:r w:rsidR="00766D80">
        <w:rPr>
          <w:color w:val="000000"/>
          <w:shd w:val="clear" w:color="auto" w:fill="FFFFFF"/>
        </w:rPr>
        <w:t>d the following: T</w:t>
      </w:r>
      <w:r w:rsidRPr="00FF7BE2">
        <w:rPr>
          <w:color w:val="000000"/>
          <w:shd w:val="clear" w:color="auto" w:fill="FFFFFF"/>
        </w:rPr>
        <w:t xml:space="preserve">he Governor recently approved additional Teacher Salary Increase Allocation Funds for the 21-22 school year.  </w:t>
      </w:r>
      <w:r w:rsidRPr="00FF7BE2">
        <w:rPr>
          <w:color w:val="000000"/>
        </w:rPr>
        <w:t>These funds can only be used to increase teachers’ compensation and cannot be used for any other purpose.  The amount of funds each school receives varies by county/school, and the increase for each teacher fluctuates depending on where a teacher is on the school’s pay scale.  In addition, the amount and distribution process of the allocation is determined by the state.</w:t>
      </w:r>
      <w:r w:rsidR="00766D80">
        <w:rPr>
          <w:color w:val="000000"/>
        </w:rPr>
        <w:t xml:space="preserve">  </w:t>
      </w:r>
      <w:r w:rsidRPr="00766D80">
        <w:rPr>
          <w:color w:val="000000"/>
          <w:shd w:val="clear" w:color="auto" w:fill="FFFFFF"/>
        </w:rPr>
        <w:t>The funding increased by 10%; however, there are additional rules around the distribution in that up to 90.9% of the allocation must be used to maintain the raises from last year, and the remainder must be used to increase salaries in the same manner as last year.  Unfortunately, the salary increases range from only 0.23% -1.061% due to these restrictions.</w:t>
      </w:r>
      <w:r w:rsidR="00076E5F">
        <w:rPr>
          <w:color w:val="000000"/>
          <w:shd w:val="clear" w:color="auto" w:fill="FFFFFF"/>
        </w:rPr>
        <w:t xml:space="preserve">  FORZA created the Teacher Increase Allocatio</w:t>
      </w:r>
      <w:r w:rsidR="00965C85">
        <w:rPr>
          <w:color w:val="000000"/>
          <w:shd w:val="clear" w:color="auto" w:fill="FFFFFF"/>
        </w:rPr>
        <w:t>n Plan using Building Hopes template</w:t>
      </w:r>
      <w:r w:rsidR="00147C29">
        <w:rPr>
          <w:color w:val="000000"/>
          <w:shd w:val="clear" w:color="auto" w:fill="FFFFFF"/>
        </w:rPr>
        <w:t>.  Mark asked if these funds would be available again</w:t>
      </w:r>
      <w:r w:rsidR="00DB45F9">
        <w:rPr>
          <w:color w:val="000000"/>
          <w:shd w:val="clear" w:color="auto" w:fill="FFFFFF"/>
        </w:rPr>
        <w:t xml:space="preserve"> for the next school year.  Mr. Malatesta stated that he didn’t have any information regarding this but would inform</w:t>
      </w:r>
      <w:r w:rsidR="00267C58">
        <w:rPr>
          <w:color w:val="000000"/>
          <w:shd w:val="clear" w:color="auto" w:fill="FFFFFF"/>
        </w:rPr>
        <w:t xml:space="preserve"> the board as soon as this information becomes available.  Mark Made a mot</w:t>
      </w:r>
      <w:r w:rsidR="00ED32C7">
        <w:rPr>
          <w:color w:val="000000"/>
          <w:shd w:val="clear" w:color="auto" w:fill="FFFFFF"/>
        </w:rPr>
        <w:t xml:space="preserve">ion to approve the GC Teacher Increase Allocation Plan.  Helen seconded the motion and the motion passed unanimously.  </w:t>
      </w:r>
    </w:p>
    <w:p w:rsidR="00831CF2" w:rsidRPr="008E3782" w:rsidRDefault="00831CF2" w:rsidP="00831CF2">
      <w:pPr>
        <w:ind w:left="1980"/>
        <w:contextualSpacing/>
        <w:rPr>
          <w:rFonts w:ascii="Times New Roman" w:eastAsia="Times New Roman" w:hAnsi="Times New Roman" w:cs="Times New Roman"/>
          <w:b/>
          <w:sz w:val="24"/>
          <w:szCs w:val="24"/>
        </w:rPr>
      </w:pPr>
    </w:p>
    <w:p w:rsidR="00ED32C7" w:rsidRDefault="00E02EE5" w:rsidP="00ED32C7">
      <w:pPr>
        <w:numPr>
          <w:ilvl w:val="1"/>
          <w:numId w:val="1"/>
        </w:numPr>
        <w:spacing w:line="480" w:lineRule="auto"/>
        <w:contextualSpacing/>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 xml:space="preserve">Approve </w:t>
      </w:r>
      <w:r w:rsidR="00450A26">
        <w:rPr>
          <w:rFonts w:ascii="Times New Roman" w:eastAsia="Times New Roman" w:hAnsi="Times New Roman" w:cs="Times New Roman"/>
          <w:b/>
          <w:sz w:val="24"/>
          <w:szCs w:val="24"/>
        </w:rPr>
        <w:t>Recommended FORZA/Board Teacher Increase</w:t>
      </w:r>
    </w:p>
    <w:p w:rsidR="001F60E1" w:rsidRDefault="00D85C43" w:rsidP="0039541C">
      <w:pPr>
        <w:pStyle w:val="ListParagraph"/>
        <w:ind w:left="1080"/>
        <w:rPr>
          <w:color w:val="000000"/>
        </w:rPr>
      </w:pPr>
      <w:r>
        <w:rPr>
          <w:color w:val="000000"/>
        </w:rPr>
        <w:t>Chuck</w:t>
      </w:r>
      <w:r w:rsidR="007C340D">
        <w:rPr>
          <w:color w:val="000000"/>
        </w:rPr>
        <w:t xml:space="preserve"> recommended an additional 2% raise to all teachers prior to the Teacher Al</w:t>
      </w:r>
      <w:r w:rsidR="001D5B75">
        <w:rPr>
          <w:color w:val="000000"/>
        </w:rPr>
        <w:t>location funds being distributed.</w:t>
      </w:r>
      <w:r w:rsidR="00D56A0E">
        <w:rPr>
          <w:color w:val="000000"/>
        </w:rPr>
        <w:t xml:space="preserve">  He stated the Governors increase was very minimal and GC has the funds to assist its teache</w:t>
      </w:r>
      <w:r w:rsidR="004E7C34">
        <w:rPr>
          <w:color w:val="000000"/>
        </w:rPr>
        <w:t xml:space="preserve">rs by increasing their compensations.  </w:t>
      </w:r>
      <w:r w:rsidRPr="00D85C43">
        <w:rPr>
          <w:color w:val="000000"/>
        </w:rPr>
        <w:t xml:space="preserve">Instead of receiving a 0.23% -1.061% raise from the Governor, </w:t>
      </w:r>
      <w:r w:rsidR="004E7C34">
        <w:rPr>
          <w:color w:val="000000"/>
        </w:rPr>
        <w:t xml:space="preserve">the teacher </w:t>
      </w:r>
      <w:r w:rsidRPr="00D85C43">
        <w:rPr>
          <w:color w:val="000000"/>
        </w:rPr>
        <w:t>w</w:t>
      </w:r>
      <w:r w:rsidR="004E7C34">
        <w:rPr>
          <w:color w:val="000000"/>
        </w:rPr>
        <w:t>ould</w:t>
      </w:r>
      <w:r w:rsidRPr="00D85C43">
        <w:rPr>
          <w:color w:val="000000"/>
        </w:rPr>
        <w:t xml:space="preserve"> be receiving a 2.23% - 3.061% raise</w:t>
      </w:r>
      <w:r w:rsidR="00A333E2">
        <w:rPr>
          <w:color w:val="000000"/>
        </w:rPr>
        <w:t xml:space="preserve">.  </w:t>
      </w:r>
      <w:r w:rsidRPr="00A333E2">
        <w:rPr>
          <w:color w:val="000000"/>
        </w:rPr>
        <w:t xml:space="preserve">The raise </w:t>
      </w:r>
      <w:r w:rsidR="00A333E2">
        <w:rPr>
          <w:color w:val="000000"/>
        </w:rPr>
        <w:t xml:space="preserve">would </w:t>
      </w:r>
      <w:r w:rsidRPr="00A333E2">
        <w:rPr>
          <w:color w:val="000000"/>
        </w:rPr>
        <w:t>go into effect the next payroll period, and the Teacher Salary Increase Allocation Funds will be added and distributed to teachers in accordance with the state guidelines over the remaining pay periods.</w:t>
      </w:r>
      <w:r w:rsidR="00A333E2">
        <w:rPr>
          <w:color w:val="000000"/>
        </w:rPr>
        <w:t xml:space="preserve">  Mark and </w:t>
      </w:r>
      <w:r w:rsidR="00D241C8">
        <w:rPr>
          <w:color w:val="000000"/>
        </w:rPr>
        <w:t>Helen both commented stating that they agree with the recommendation.  Helen added that she appreciates FORZ</w:t>
      </w:r>
      <w:r w:rsidR="00876804">
        <w:rPr>
          <w:color w:val="000000"/>
        </w:rPr>
        <w:t>A’s continuing support of the teachers.  Helen made</w:t>
      </w:r>
      <w:r w:rsidR="00C14E47">
        <w:rPr>
          <w:color w:val="000000"/>
        </w:rPr>
        <w:t xml:space="preserve"> a motion to approve the FORZA/Board recommended Teacher Increase.  Mark seconded the motion and the motion</w:t>
      </w:r>
      <w:r w:rsidR="0039541C">
        <w:rPr>
          <w:color w:val="000000"/>
        </w:rPr>
        <w:t xml:space="preserve"> passed unanimously. </w:t>
      </w:r>
    </w:p>
    <w:p w:rsidR="0039541C" w:rsidRPr="0039541C" w:rsidRDefault="0039541C" w:rsidP="0039541C">
      <w:pPr>
        <w:pStyle w:val="ListParagraph"/>
        <w:ind w:left="1080"/>
        <w:rPr>
          <w:color w:val="000000"/>
        </w:rPr>
      </w:pPr>
    </w:p>
    <w:p w:rsidR="0000727C" w:rsidRPr="008E3782" w:rsidRDefault="0000727C" w:rsidP="0000727C">
      <w:pPr>
        <w:numPr>
          <w:ilvl w:val="0"/>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Reports</w:t>
      </w:r>
    </w:p>
    <w:p w:rsidR="0000727C" w:rsidRPr="008E3782" w:rsidRDefault="0000727C" w:rsidP="0000727C">
      <w:pPr>
        <w:ind w:left="1080"/>
        <w:rPr>
          <w:rFonts w:ascii="Times New Roman" w:eastAsia="Times New Roman" w:hAnsi="Times New Roman" w:cs="Times New Roman"/>
          <w:b/>
          <w:sz w:val="24"/>
          <w:szCs w:val="24"/>
        </w:rPr>
      </w:pPr>
    </w:p>
    <w:p w:rsidR="0000727C" w:rsidRPr="008E3782" w:rsidRDefault="0000727C" w:rsidP="0000727C">
      <w:pPr>
        <w:numPr>
          <w:ilvl w:val="1"/>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 xml:space="preserve">Principal’s Report </w:t>
      </w:r>
      <w:r w:rsidR="007F1357">
        <w:rPr>
          <w:rFonts w:ascii="Times New Roman" w:eastAsia="Times New Roman" w:hAnsi="Times New Roman" w:cs="Times New Roman"/>
          <w:b/>
          <w:sz w:val="24"/>
          <w:szCs w:val="24"/>
        </w:rPr>
        <w:t>N/A</w:t>
      </w:r>
    </w:p>
    <w:p w:rsidR="0000727C" w:rsidRPr="008E3782" w:rsidRDefault="0000727C" w:rsidP="0000727C">
      <w:pPr>
        <w:ind w:left="1980"/>
        <w:rPr>
          <w:rFonts w:ascii="Times New Roman" w:eastAsia="Times New Roman" w:hAnsi="Times New Roman" w:cs="Times New Roman"/>
          <w:sz w:val="24"/>
          <w:szCs w:val="24"/>
        </w:rPr>
      </w:pPr>
    </w:p>
    <w:p w:rsidR="0000727C" w:rsidRPr="008E3782" w:rsidRDefault="0000727C" w:rsidP="0000727C">
      <w:pPr>
        <w:numPr>
          <w:ilvl w:val="1"/>
          <w:numId w:val="1"/>
        </w:numPr>
        <w:rPr>
          <w:rFonts w:ascii="Times New Roman" w:eastAsia="Times New Roman" w:hAnsi="Times New Roman" w:cs="Times New Roman"/>
          <w:b/>
          <w:sz w:val="24"/>
          <w:szCs w:val="24"/>
        </w:rPr>
      </w:pPr>
      <w:r w:rsidRPr="008E3782">
        <w:rPr>
          <w:rFonts w:ascii="Times New Roman" w:eastAsia="Times New Roman" w:hAnsi="Times New Roman" w:cs="Times New Roman"/>
          <w:b/>
          <w:sz w:val="24"/>
          <w:szCs w:val="24"/>
        </w:rPr>
        <w:t>FORZA Education Management Report</w:t>
      </w:r>
      <w:r w:rsidR="007F1357">
        <w:rPr>
          <w:rFonts w:ascii="Times New Roman" w:eastAsia="Times New Roman" w:hAnsi="Times New Roman" w:cs="Times New Roman"/>
          <w:b/>
          <w:sz w:val="24"/>
          <w:szCs w:val="24"/>
        </w:rPr>
        <w:t xml:space="preserve"> N/A</w:t>
      </w:r>
    </w:p>
    <w:p w:rsidR="0000727C" w:rsidRPr="008E3782" w:rsidRDefault="0000727C" w:rsidP="0000727C">
      <w:pPr>
        <w:rPr>
          <w:rFonts w:ascii="Times New Roman" w:eastAsia="Times New Roman" w:hAnsi="Times New Roman" w:cs="Times New Roman"/>
          <w:sz w:val="24"/>
          <w:szCs w:val="24"/>
        </w:rPr>
      </w:pPr>
    </w:p>
    <w:p w:rsidR="0000727C" w:rsidRPr="008E3782" w:rsidRDefault="0000727C" w:rsidP="0000727C">
      <w:pPr>
        <w:numPr>
          <w:ilvl w:val="0"/>
          <w:numId w:val="1"/>
        </w:numPr>
        <w:rPr>
          <w:rFonts w:ascii="Times New Roman" w:eastAsia="Times New Roman" w:hAnsi="Times New Roman" w:cs="Times New Roman"/>
          <w:sz w:val="24"/>
          <w:szCs w:val="24"/>
        </w:rPr>
      </w:pPr>
      <w:r w:rsidRPr="008E3782">
        <w:rPr>
          <w:rFonts w:ascii="Times New Roman" w:eastAsia="Times New Roman" w:hAnsi="Times New Roman" w:cs="Times New Roman"/>
          <w:b/>
          <w:sz w:val="24"/>
          <w:szCs w:val="24"/>
        </w:rPr>
        <w:t>Public Comment</w:t>
      </w:r>
      <w:r w:rsidR="0039541C">
        <w:rPr>
          <w:rFonts w:ascii="Times New Roman" w:eastAsia="Times New Roman" w:hAnsi="Times New Roman" w:cs="Times New Roman"/>
          <w:b/>
          <w:sz w:val="24"/>
          <w:szCs w:val="24"/>
        </w:rPr>
        <w:t>-None</w:t>
      </w:r>
    </w:p>
    <w:p w:rsidR="0000727C" w:rsidRPr="008E3782" w:rsidRDefault="0000727C" w:rsidP="0000727C">
      <w:pPr>
        <w:ind w:left="1080"/>
        <w:rPr>
          <w:rFonts w:ascii="Times New Roman" w:eastAsia="Times New Roman" w:hAnsi="Times New Roman" w:cs="Times New Roman"/>
          <w:sz w:val="24"/>
          <w:szCs w:val="24"/>
        </w:rPr>
      </w:pPr>
    </w:p>
    <w:p w:rsidR="0000727C" w:rsidRPr="008E3782" w:rsidRDefault="0000727C" w:rsidP="0000727C">
      <w:pPr>
        <w:numPr>
          <w:ilvl w:val="0"/>
          <w:numId w:val="1"/>
        </w:numPr>
        <w:rPr>
          <w:rFonts w:ascii="Times New Roman" w:eastAsia="Times New Roman" w:hAnsi="Times New Roman" w:cs="Times New Roman"/>
          <w:sz w:val="24"/>
          <w:szCs w:val="24"/>
        </w:rPr>
      </w:pPr>
      <w:r w:rsidRPr="008E3782">
        <w:rPr>
          <w:rFonts w:ascii="Times New Roman" w:eastAsia="Times New Roman" w:hAnsi="Times New Roman" w:cs="Times New Roman"/>
          <w:b/>
          <w:sz w:val="24"/>
          <w:szCs w:val="24"/>
        </w:rPr>
        <w:t>Comments from the Board</w:t>
      </w:r>
      <w:r w:rsidRPr="008E3782">
        <w:rPr>
          <w:rFonts w:ascii="Times New Roman" w:eastAsia="Times New Roman" w:hAnsi="Times New Roman" w:cs="Times New Roman"/>
          <w:sz w:val="24"/>
          <w:szCs w:val="24"/>
        </w:rPr>
        <w:t xml:space="preserve"> (non-agenda items only) </w:t>
      </w:r>
    </w:p>
    <w:p w:rsidR="0000727C" w:rsidRPr="008E3782" w:rsidRDefault="0000727C" w:rsidP="0000727C">
      <w:pPr>
        <w:ind w:left="1080"/>
        <w:rPr>
          <w:rFonts w:ascii="Times New Roman" w:eastAsia="Times New Roman" w:hAnsi="Times New Roman" w:cs="Times New Roman"/>
          <w:sz w:val="24"/>
          <w:szCs w:val="24"/>
        </w:rPr>
      </w:pPr>
    </w:p>
    <w:p w:rsidR="0000727C" w:rsidRPr="008E3782" w:rsidRDefault="0000727C" w:rsidP="0000727C">
      <w:pPr>
        <w:numPr>
          <w:ilvl w:val="0"/>
          <w:numId w:val="1"/>
        </w:numPr>
        <w:rPr>
          <w:rFonts w:ascii="Times New Roman" w:eastAsia="Times New Roman" w:hAnsi="Times New Roman" w:cs="Times New Roman"/>
          <w:sz w:val="24"/>
          <w:szCs w:val="24"/>
        </w:rPr>
      </w:pPr>
      <w:r w:rsidRPr="008E3782">
        <w:rPr>
          <w:rFonts w:ascii="Times New Roman" w:eastAsia="Times New Roman" w:hAnsi="Times New Roman" w:cs="Times New Roman"/>
          <w:b/>
          <w:sz w:val="24"/>
          <w:szCs w:val="24"/>
        </w:rPr>
        <w:lastRenderedPageBreak/>
        <w:t xml:space="preserve">* Reconfirmation of Next Meeting Date:   </w:t>
      </w:r>
      <w:r w:rsidR="00C626D4" w:rsidRPr="008E3782">
        <w:rPr>
          <w:rFonts w:ascii="Times New Roman" w:eastAsia="Times New Roman" w:hAnsi="Times New Roman" w:cs="Times New Roman"/>
          <w:sz w:val="24"/>
          <w:szCs w:val="24"/>
        </w:rPr>
        <w:t>November 10</w:t>
      </w:r>
      <w:r w:rsidRPr="008E3782">
        <w:rPr>
          <w:rFonts w:ascii="Times New Roman" w:eastAsia="Times New Roman" w:hAnsi="Times New Roman" w:cs="Times New Roman"/>
          <w:sz w:val="24"/>
          <w:szCs w:val="24"/>
        </w:rPr>
        <w:t>, 202</w:t>
      </w:r>
      <w:r w:rsidR="009722C2" w:rsidRPr="008E3782">
        <w:rPr>
          <w:rFonts w:ascii="Times New Roman" w:eastAsia="Times New Roman" w:hAnsi="Times New Roman" w:cs="Times New Roman"/>
          <w:sz w:val="24"/>
          <w:szCs w:val="24"/>
        </w:rPr>
        <w:t>1</w:t>
      </w:r>
    </w:p>
    <w:p w:rsidR="0000727C" w:rsidRPr="008E3782" w:rsidRDefault="0000727C" w:rsidP="0000727C">
      <w:pPr>
        <w:rPr>
          <w:rFonts w:ascii="Times New Roman" w:eastAsia="Times New Roman" w:hAnsi="Times New Roman" w:cs="Times New Roman"/>
          <w:sz w:val="24"/>
          <w:szCs w:val="24"/>
        </w:rPr>
      </w:pPr>
    </w:p>
    <w:p w:rsidR="004D06F1" w:rsidRPr="0039541C" w:rsidRDefault="0000727C" w:rsidP="007F1357">
      <w:pPr>
        <w:numPr>
          <w:ilvl w:val="0"/>
          <w:numId w:val="1"/>
        </w:numPr>
        <w:rPr>
          <w:rFonts w:ascii="Times New Roman" w:eastAsia="Times New Roman" w:hAnsi="Times New Roman" w:cs="Times New Roman"/>
          <w:sz w:val="24"/>
          <w:szCs w:val="24"/>
        </w:rPr>
      </w:pPr>
      <w:r w:rsidRPr="008E3782">
        <w:rPr>
          <w:rFonts w:ascii="Times New Roman" w:eastAsia="Times New Roman" w:hAnsi="Times New Roman" w:cs="Times New Roman"/>
          <w:b/>
          <w:sz w:val="24"/>
          <w:szCs w:val="24"/>
        </w:rPr>
        <w:t xml:space="preserve">*Adjournment  </w:t>
      </w:r>
    </w:p>
    <w:p w:rsidR="0039541C" w:rsidRDefault="0039541C" w:rsidP="0039541C">
      <w:pPr>
        <w:pStyle w:val="ListParagraph"/>
      </w:pPr>
    </w:p>
    <w:p w:rsidR="0000727C" w:rsidRPr="008E3782" w:rsidRDefault="0039541C" w:rsidP="00F424E8">
      <w:pPr>
        <w:ind w:left="108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Adaer</w:t>
      </w:r>
      <w:proofErr w:type="spellEnd"/>
      <w:r>
        <w:rPr>
          <w:rFonts w:ascii="Times New Roman" w:eastAsia="Times New Roman" w:hAnsi="Times New Roman" w:cs="Times New Roman"/>
          <w:sz w:val="24"/>
          <w:szCs w:val="24"/>
        </w:rPr>
        <w:t xml:space="preserve"> made a </w:t>
      </w:r>
      <w:r w:rsidR="00F0070A">
        <w:rPr>
          <w:rFonts w:ascii="Times New Roman" w:eastAsia="Times New Roman" w:hAnsi="Times New Roman" w:cs="Times New Roman"/>
          <w:sz w:val="24"/>
          <w:szCs w:val="24"/>
        </w:rPr>
        <w:t xml:space="preserve">motion to adjourn at 4:46 p.m.  Helen seconded the motion and the motion passed unanimously. </w:t>
      </w:r>
    </w:p>
    <w:p w:rsidR="0000727C" w:rsidRPr="008E3782" w:rsidRDefault="0000727C" w:rsidP="0000727C">
      <w:pPr>
        <w:rPr>
          <w:rFonts w:ascii="Times New Roman" w:eastAsia="Times New Roman" w:hAnsi="Times New Roman" w:cs="Times New Roman"/>
          <w:b/>
          <w:sz w:val="24"/>
          <w:szCs w:val="24"/>
        </w:rPr>
      </w:pPr>
    </w:p>
    <w:p w:rsidR="0000727C" w:rsidRPr="008E3782" w:rsidRDefault="0000727C" w:rsidP="0000727C">
      <w:pPr>
        <w:rPr>
          <w:rFonts w:ascii="Times New Roman" w:eastAsia="Times New Roman" w:hAnsi="Times New Roman" w:cs="Times New Roman"/>
          <w:i/>
          <w:sz w:val="24"/>
          <w:szCs w:val="24"/>
        </w:rPr>
      </w:pPr>
      <w:r w:rsidRPr="008E3782">
        <w:rPr>
          <w:rFonts w:ascii="Times New Roman" w:eastAsia="Times New Roman" w:hAnsi="Times New Roman" w:cs="Times New Roman"/>
          <w:sz w:val="24"/>
          <w:szCs w:val="24"/>
        </w:rPr>
        <w:t>*</w:t>
      </w:r>
      <w:r w:rsidRPr="008E3782">
        <w:rPr>
          <w:rFonts w:ascii="Times New Roman" w:eastAsia="Times New Roman" w:hAnsi="Times New Roman" w:cs="Times New Roman"/>
          <w:i/>
          <w:sz w:val="24"/>
          <w:szCs w:val="24"/>
        </w:rPr>
        <w:t>Individuals wishing to address the Board of Directors under Public Comments, are requested to sign-up with the recording secretary prior to the beginning of the meeting.  Individuals are limited to three minutes to present their comments.</w:t>
      </w:r>
    </w:p>
    <w:p w:rsidR="0000727C" w:rsidRPr="008E3782" w:rsidRDefault="0000727C" w:rsidP="0000727C">
      <w:pPr>
        <w:rPr>
          <w:rFonts w:ascii="Times New Roman" w:eastAsia="Times New Roman" w:hAnsi="Times New Roman" w:cs="Times New Roman"/>
          <w:i/>
          <w:sz w:val="24"/>
          <w:szCs w:val="24"/>
        </w:rPr>
      </w:pPr>
    </w:p>
    <w:p w:rsidR="0000727C" w:rsidRPr="008E3782" w:rsidRDefault="0000727C" w:rsidP="0000727C">
      <w:pPr>
        <w:rPr>
          <w:rFonts w:ascii="Times New Roman" w:eastAsia="Times New Roman" w:hAnsi="Times New Roman" w:cs="Times New Roman"/>
          <w:sz w:val="24"/>
          <w:szCs w:val="24"/>
        </w:rPr>
      </w:pPr>
      <w:r w:rsidRPr="008E3782">
        <w:rPr>
          <w:rFonts w:ascii="Times New Roman" w:eastAsia="Times New Roman" w:hAnsi="Times New Roman" w:cs="Times New Roman"/>
          <w:i/>
          <w:sz w:val="24"/>
          <w:szCs w:val="24"/>
        </w:rPr>
        <w:t>**The Board of Directors will not respond to extended public comments during the meeting, however, will follow-up any comments presented, in the most appropriate and time-effective manner.</w:t>
      </w:r>
    </w:p>
    <w:p w:rsidR="0000727C" w:rsidRPr="008E3782" w:rsidRDefault="0000727C" w:rsidP="0000727C">
      <w:pPr>
        <w:rPr>
          <w:rFonts w:ascii="Times New Roman" w:eastAsia="Times New Roman" w:hAnsi="Times New Roman" w:cs="Times New Roman"/>
          <w:sz w:val="24"/>
          <w:szCs w:val="24"/>
        </w:rPr>
      </w:pPr>
    </w:p>
    <w:p w:rsidR="0000727C" w:rsidRPr="008E3782" w:rsidRDefault="0000727C" w:rsidP="0000727C">
      <w:pPr>
        <w:jc w:val="center"/>
        <w:rPr>
          <w:rFonts w:ascii="Times New Roman" w:eastAsia="Times New Roman" w:hAnsi="Times New Roman" w:cs="Times New Roman"/>
          <w:iCs/>
          <w:sz w:val="24"/>
          <w:szCs w:val="24"/>
        </w:rPr>
      </w:pPr>
      <w:r w:rsidRPr="008E3782">
        <w:rPr>
          <w:rFonts w:ascii="Times New Roman" w:eastAsia="Times New Roman" w:hAnsi="Times New Roman" w:cs="Times New Roman"/>
          <w:iCs/>
          <w:sz w:val="24"/>
          <w:szCs w:val="24"/>
        </w:rPr>
        <w:t>Minutes from the Meeting will be available at the following location:</w:t>
      </w:r>
    </w:p>
    <w:p w:rsidR="0000727C" w:rsidRPr="008E3782" w:rsidRDefault="0000727C" w:rsidP="0000727C">
      <w:pPr>
        <w:rPr>
          <w:rFonts w:ascii="Times New Roman" w:eastAsia="Times New Roman" w:hAnsi="Times New Roman" w:cs="Times New Roman"/>
          <w:iCs/>
          <w:sz w:val="24"/>
          <w:szCs w:val="24"/>
        </w:rPr>
      </w:pPr>
    </w:p>
    <w:p w:rsidR="0000727C" w:rsidRPr="008E3782" w:rsidRDefault="0000727C" w:rsidP="0000727C">
      <w:pPr>
        <w:jc w:val="center"/>
        <w:rPr>
          <w:rFonts w:ascii="Times New Roman" w:eastAsia="Times New Roman" w:hAnsi="Times New Roman" w:cs="Times New Roman"/>
          <w:bCs/>
          <w:sz w:val="24"/>
          <w:szCs w:val="24"/>
        </w:rPr>
      </w:pPr>
      <w:r w:rsidRPr="008E3782">
        <w:rPr>
          <w:rFonts w:ascii="Times New Roman" w:eastAsia="Times New Roman" w:hAnsi="Times New Roman" w:cs="Times New Roman"/>
          <w:bCs/>
          <w:sz w:val="24"/>
          <w:szCs w:val="24"/>
        </w:rPr>
        <w:t xml:space="preserve"> Gulf Coast Charter Academy South Website: </w:t>
      </w:r>
      <w:r w:rsidRPr="008E3782">
        <w:rPr>
          <w:rFonts w:ascii="Times New Roman" w:eastAsia="Times New Roman" w:hAnsi="Times New Roman" w:cs="Times New Roman"/>
          <w:bCs/>
          <w:color w:val="0563C1" w:themeColor="hyperlink"/>
          <w:sz w:val="24"/>
          <w:szCs w:val="24"/>
          <w:u w:val="single"/>
        </w:rPr>
        <w:t xml:space="preserve">GCCAS.ORG </w:t>
      </w:r>
    </w:p>
    <w:p w:rsidR="0000727C" w:rsidRPr="008E3782" w:rsidRDefault="0000727C" w:rsidP="0000727C">
      <w:pPr>
        <w:jc w:val="center"/>
        <w:rPr>
          <w:rFonts w:ascii="Times New Roman" w:eastAsia="Times New Roman" w:hAnsi="Times New Roman" w:cs="Times New Roman"/>
          <w:bCs/>
          <w:sz w:val="24"/>
          <w:szCs w:val="24"/>
        </w:rPr>
      </w:pPr>
    </w:p>
    <w:p w:rsidR="0000727C" w:rsidRPr="008E3782" w:rsidRDefault="0000727C">
      <w:pPr>
        <w:rPr>
          <w:rFonts w:ascii="Times New Roman" w:hAnsi="Times New Roman" w:cs="Times New Roman"/>
          <w:sz w:val="24"/>
          <w:szCs w:val="24"/>
        </w:rPr>
      </w:pPr>
    </w:p>
    <w:sectPr w:rsidR="0000727C" w:rsidRPr="008E3782" w:rsidSect="00E059E1">
      <w:footerReference w:type="default" r:id="rId8"/>
      <w:pgSz w:w="12240" w:h="15840"/>
      <w:pgMar w:top="900" w:right="1296" w:bottom="360" w:left="1296"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1D73" w:rsidRDefault="006D1D73">
      <w:r>
        <w:separator/>
      </w:r>
    </w:p>
  </w:endnote>
  <w:endnote w:type="continuationSeparator" w:id="0">
    <w:p w:rsidR="006D1D73" w:rsidRDefault="006D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038E" w:rsidRDefault="0000727C">
    <w:pPr>
      <w:pStyle w:val="Footer"/>
      <w:jc w:val="right"/>
      <w:rPr>
        <w:rFonts w:ascii="Trebuchet MS" w:hAnsi="Trebuchet MS"/>
        <w:sz w:val="18"/>
        <w:szCs w:val="18"/>
      </w:rPr>
    </w:pPr>
    <w:r>
      <w:rPr>
        <w:rFonts w:ascii="Trebuchet MS" w:hAnsi="Trebuchet MS"/>
        <w:sz w:val="18"/>
        <w:szCs w:val="18"/>
      </w:rPr>
      <w:t xml:space="preserve">Page </w:t>
    </w:r>
    <w:r>
      <w:rPr>
        <w:rStyle w:val="PageNumber"/>
        <w:rFonts w:ascii="Trebuchet MS" w:hAnsi="Trebuchet MS"/>
        <w:sz w:val="18"/>
        <w:szCs w:val="18"/>
      </w:rPr>
      <w:fldChar w:fldCharType="begin"/>
    </w:r>
    <w:r>
      <w:rPr>
        <w:rStyle w:val="PageNumber"/>
        <w:rFonts w:ascii="Trebuchet MS" w:hAnsi="Trebuchet MS"/>
        <w:sz w:val="18"/>
        <w:szCs w:val="18"/>
      </w:rPr>
      <w:instrText xml:space="preserve"> PAGE </w:instrText>
    </w:r>
    <w:r>
      <w:rPr>
        <w:rStyle w:val="PageNumber"/>
        <w:rFonts w:ascii="Trebuchet MS" w:hAnsi="Trebuchet MS"/>
        <w:sz w:val="18"/>
        <w:szCs w:val="18"/>
      </w:rPr>
      <w:fldChar w:fldCharType="separate"/>
    </w:r>
    <w:r w:rsidR="00C626D4">
      <w:rPr>
        <w:rStyle w:val="PageNumber"/>
        <w:rFonts w:ascii="Trebuchet MS" w:hAnsi="Trebuchet MS"/>
        <w:noProof/>
        <w:sz w:val="18"/>
        <w:szCs w:val="18"/>
      </w:rPr>
      <w:t>2</w:t>
    </w:r>
    <w:r>
      <w:rPr>
        <w:rStyle w:val="PageNumber"/>
        <w:rFonts w:ascii="Trebuchet MS" w:hAnsi="Trebuchet MS"/>
        <w:sz w:val="18"/>
        <w:szCs w:val="18"/>
      </w:rPr>
      <w:fldChar w:fldCharType="end"/>
    </w:r>
    <w:r>
      <w:rPr>
        <w:rStyle w:val="PageNumber"/>
        <w:rFonts w:ascii="Trebuchet MS" w:hAnsi="Trebuchet MS"/>
        <w:sz w:val="18"/>
        <w:szCs w:val="18"/>
      </w:rPr>
      <w:t xml:space="preserve"> of </w:t>
    </w:r>
    <w:r>
      <w:rPr>
        <w:rStyle w:val="PageNumber"/>
        <w:rFonts w:ascii="Trebuchet MS" w:hAnsi="Trebuchet MS"/>
        <w:sz w:val="18"/>
        <w:szCs w:val="18"/>
      </w:rPr>
      <w:fldChar w:fldCharType="begin"/>
    </w:r>
    <w:r>
      <w:rPr>
        <w:rStyle w:val="PageNumber"/>
        <w:rFonts w:ascii="Trebuchet MS" w:hAnsi="Trebuchet MS"/>
        <w:sz w:val="18"/>
        <w:szCs w:val="18"/>
      </w:rPr>
      <w:instrText xml:space="preserve"> NUMPAGES </w:instrText>
    </w:r>
    <w:r>
      <w:rPr>
        <w:rStyle w:val="PageNumber"/>
        <w:rFonts w:ascii="Trebuchet MS" w:hAnsi="Trebuchet MS"/>
        <w:sz w:val="18"/>
        <w:szCs w:val="18"/>
      </w:rPr>
      <w:fldChar w:fldCharType="separate"/>
    </w:r>
    <w:r w:rsidR="00C626D4">
      <w:rPr>
        <w:rStyle w:val="PageNumber"/>
        <w:rFonts w:ascii="Trebuchet MS" w:hAnsi="Trebuchet MS"/>
        <w:noProof/>
        <w:sz w:val="18"/>
        <w:szCs w:val="18"/>
      </w:rPr>
      <w:t>2</w:t>
    </w:r>
    <w:r>
      <w:rPr>
        <w:rStyle w:val="PageNumber"/>
        <w:rFonts w:ascii="Trebuchet MS" w:hAnsi="Trebuchet M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1D73" w:rsidRDefault="006D1D73">
      <w:r>
        <w:separator/>
      </w:r>
    </w:p>
  </w:footnote>
  <w:footnote w:type="continuationSeparator" w:id="0">
    <w:p w:rsidR="006D1D73" w:rsidRDefault="006D1D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1089B"/>
    <w:multiLevelType w:val="hybridMultilevel"/>
    <w:tmpl w:val="7A7C6B02"/>
    <w:lvl w:ilvl="0" w:tplc="71CAD916">
      <w:start w:val="1"/>
      <w:numFmt w:val="upperRoman"/>
      <w:lvlText w:val="%1."/>
      <w:lvlJc w:val="left"/>
      <w:pPr>
        <w:tabs>
          <w:tab w:val="num" w:pos="1080"/>
        </w:tabs>
        <w:ind w:left="1080" w:hanging="720"/>
      </w:pPr>
      <w:rPr>
        <w:rFonts w:hint="default"/>
        <w:b/>
        <w:sz w:val="24"/>
        <w:szCs w:val="24"/>
      </w:rPr>
    </w:lvl>
    <w:lvl w:ilvl="1" w:tplc="15FA990E">
      <w:start w:val="1"/>
      <w:numFmt w:val="upperLetter"/>
      <w:lvlText w:val="%2."/>
      <w:lvlJc w:val="left"/>
      <w:pPr>
        <w:tabs>
          <w:tab w:val="num" w:pos="1980"/>
        </w:tabs>
        <w:ind w:left="1980" w:hanging="720"/>
      </w:pPr>
      <w:rPr>
        <w:rFonts w:ascii="Trebuchet MS" w:eastAsia="Times New Roman" w:hAnsi="Trebuchet MS" w:cs="Times New Roman" w:hint="default"/>
        <w:b/>
        <w:sz w:val="22"/>
        <w:szCs w:val="22"/>
      </w:rPr>
    </w:lvl>
    <w:lvl w:ilvl="2" w:tplc="6C9644C8">
      <w:start w:val="1"/>
      <w:numFmt w:val="decimal"/>
      <w:lvlText w:val="%3."/>
      <w:lvlJc w:val="left"/>
      <w:pPr>
        <w:tabs>
          <w:tab w:val="num" w:pos="2520"/>
        </w:tabs>
        <w:ind w:left="2520" w:hanging="360"/>
      </w:pPr>
      <w:rPr>
        <w:rFonts w:hint="default"/>
        <w:b/>
        <w:sz w:val="24"/>
        <w:szCs w:val="24"/>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27C"/>
    <w:rsid w:val="0000727C"/>
    <w:rsid w:val="0004421A"/>
    <w:rsid w:val="00045CC4"/>
    <w:rsid w:val="00062E53"/>
    <w:rsid w:val="00076E5F"/>
    <w:rsid w:val="001068B2"/>
    <w:rsid w:val="001176DC"/>
    <w:rsid w:val="00143391"/>
    <w:rsid w:val="00147C29"/>
    <w:rsid w:val="00185358"/>
    <w:rsid w:val="001C3113"/>
    <w:rsid w:val="001D5B75"/>
    <w:rsid w:val="001F60E1"/>
    <w:rsid w:val="00204D60"/>
    <w:rsid w:val="0020500F"/>
    <w:rsid w:val="00210C18"/>
    <w:rsid w:val="002207B4"/>
    <w:rsid w:val="00237BDA"/>
    <w:rsid w:val="00267C58"/>
    <w:rsid w:val="00272BFF"/>
    <w:rsid w:val="002749C4"/>
    <w:rsid w:val="002979BA"/>
    <w:rsid w:val="002C3A6F"/>
    <w:rsid w:val="002D51B3"/>
    <w:rsid w:val="00345F51"/>
    <w:rsid w:val="00350387"/>
    <w:rsid w:val="00370BBC"/>
    <w:rsid w:val="0039541C"/>
    <w:rsid w:val="0039765F"/>
    <w:rsid w:val="00433D31"/>
    <w:rsid w:val="00450A26"/>
    <w:rsid w:val="00463550"/>
    <w:rsid w:val="00481DDE"/>
    <w:rsid w:val="004A4A37"/>
    <w:rsid w:val="004C1BEC"/>
    <w:rsid w:val="004D06F1"/>
    <w:rsid w:val="004D5E39"/>
    <w:rsid w:val="004E7C34"/>
    <w:rsid w:val="005566C1"/>
    <w:rsid w:val="00581AEE"/>
    <w:rsid w:val="005935E0"/>
    <w:rsid w:val="005B3128"/>
    <w:rsid w:val="005E6063"/>
    <w:rsid w:val="006079B4"/>
    <w:rsid w:val="00610542"/>
    <w:rsid w:val="00632D49"/>
    <w:rsid w:val="00635190"/>
    <w:rsid w:val="006439B3"/>
    <w:rsid w:val="006663E3"/>
    <w:rsid w:val="006D1D73"/>
    <w:rsid w:val="006F1609"/>
    <w:rsid w:val="00701A71"/>
    <w:rsid w:val="00703D17"/>
    <w:rsid w:val="007207C8"/>
    <w:rsid w:val="00723ED9"/>
    <w:rsid w:val="007277D5"/>
    <w:rsid w:val="00734726"/>
    <w:rsid w:val="007363CC"/>
    <w:rsid w:val="0075316A"/>
    <w:rsid w:val="007635FF"/>
    <w:rsid w:val="00766D80"/>
    <w:rsid w:val="007C21AA"/>
    <w:rsid w:val="007C340D"/>
    <w:rsid w:val="007C4428"/>
    <w:rsid w:val="007D1CAF"/>
    <w:rsid w:val="007F1357"/>
    <w:rsid w:val="007F2C31"/>
    <w:rsid w:val="00831CF2"/>
    <w:rsid w:val="00842E49"/>
    <w:rsid w:val="00876804"/>
    <w:rsid w:val="00891CD6"/>
    <w:rsid w:val="00893F87"/>
    <w:rsid w:val="0089461E"/>
    <w:rsid w:val="008E3782"/>
    <w:rsid w:val="008E37BB"/>
    <w:rsid w:val="0090015E"/>
    <w:rsid w:val="0094056A"/>
    <w:rsid w:val="00965C85"/>
    <w:rsid w:val="009722C2"/>
    <w:rsid w:val="009901D7"/>
    <w:rsid w:val="009961DF"/>
    <w:rsid w:val="009F783E"/>
    <w:rsid w:val="00A107CF"/>
    <w:rsid w:val="00A22CF3"/>
    <w:rsid w:val="00A333E2"/>
    <w:rsid w:val="00A37D21"/>
    <w:rsid w:val="00A710C9"/>
    <w:rsid w:val="00AC15A6"/>
    <w:rsid w:val="00B16219"/>
    <w:rsid w:val="00B428B9"/>
    <w:rsid w:val="00BA0366"/>
    <w:rsid w:val="00BB35BC"/>
    <w:rsid w:val="00BC3E2A"/>
    <w:rsid w:val="00BD3214"/>
    <w:rsid w:val="00C14E47"/>
    <w:rsid w:val="00C2695E"/>
    <w:rsid w:val="00C36C45"/>
    <w:rsid w:val="00C404CD"/>
    <w:rsid w:val="00C54542"/>
    <w:rsid w:val="00C626D4"/>
    <w:rsid w:val="00CD259A"/>
    <w:rsid w:val="00D23B61"/>
    <w:rsid w:val="00D241C8"/>
    <w:rsid w:val="00D52465"/>
    <w:rsid w:val="00D56A0E"/>
    <w:rsid w:val="00D85C43"/>
    <w:rsid w:val="00DB45F9"/>
    <w:rsid w:val="00DD0499"/>
    <w:rsid w:val="00E02EE5"/>
    <w:rsid w:val="00E05021"/>
    <w:rsid w:val="00E5598C"/>
    <w:rsid w:val="00E9599B"/>
    <w:rsid w:val="00ED32C7"/>
    <w:rsid w:val="00F0070A"/>
    <w:rsid w:val="00F04270"/>
    <w:rsid w:val="00F339CF"/>
    <w:rsid w:val="00F424E8"/>
    <w:rsid w:val="00F60C02"/>
    <w:rsid w:val="00F631F4"/>
    <w:rsid w:val="00F8546E"/>
    <w:rsid w:val="00FA6754"/>
    <w:rsid w:val="00FE28D6"/>
    <w:rsid w:val="00FE3091"/>
    <w:rsid w:val="00FF7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9AD35A-2561-D94B-9825-B1891499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1"/>
    <w:basedOn w:val="Normal"/>
    <w:link w:val="TitleChar"/>
    <w:uiPriority w:val="99"/>
    <w:qFormat/>
    <w:rsid w:val="0000727C"/>
    <w:pPr>
      <w:jc w:val="center"/>
    </w:pPr>
    <w:rPr>
      <w:rFonts w:ascii="Times New Roman" w:eastAsia="Times New Roman" w:hAnsi="Times New Roman" w:cs="Times New Roman"/>
      <w:b/>
      <w:bCs/>
      <w:sz w:val="32"/>
      <w:szCs w:val="24"/>
    </w:rPr>
  </w:style>
  <w:style w:type="character" w:customStyle="1" w:styleId="TitleChar">
    <w:name w:val="Title Char"/>
    <w:aliases w:val="t1 Char"/>
    <w:basedOn w:val="DefaultParagraphFont"/>
    <w:link w:val="Title"/>
    <w:uiPriority w:val="99"/>
    <w:rsid w:val="0000727C"/>
    <w:rPr>
      <w:rFonts w:ascii="Times New Roman" w:eastAsia="Times New Roman" w:hAnsi="Times New Roman" w:cs="Times New Roman"/>
      <w:b/>
      <w:bCs/>
      <w:sz w:val="32"/>
      <w:szCs w:val="24"/>
    </w:rPr>
  </w:style>
  <w:style w:type="paragraph" w:styleId="Footer">
    <w:name w:val="footer"/>
    <w:basedOn w:val="Normal"/>
    <w:link w:val="FooterChar"/>
    <w:rsid w:val="0000727C"/>
    <w:pPr>
      <w:tabs>
        <w:tab w:val="center" w:pos="4320"/>
        <w:tab w:val="right" w:pos="8640"/>
      </w:tabs>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00727C"/>
    <w:rPr>
      <w:rFonts w:ascii="Times New Roman" w:eastAsia="Times New Roman" w:hAnsi="Times New Roman" w:cs="Times New Roman"/>
      <w:sz w:val="24"/>
      <w:szCs w:val="24"/>
    </w:rPr>
  </w:style>
  <w:style w:type="character" w:styleId="PageNumber">
    <w:name w:val="page number"/>
    <w:basedOn w:val="DefaultParagraphFont"/>
    <w:rsid w:val="0000727C"/>
  </w:style>
  <w:style w:type="paragraph" w:styleId="ListParagraph">
    <w:name w:val="List Paragraph"/>
    <w:basedOn w:val="Normal"/>
    <w:uiPriority w:val="34"/>
    <w:qFormat/>
    <w:rsid w:val="0000727C"/>
    <w:pPr>
      <w:ind w:left="720"/>
      <w:contextualSpacing/>
    </w:pPr>
    <w:rPr>
      <w:rFonts w:ascii="Times New Roman" w:eastAsia="Times New Roman" w:hAnsi="Times New Roman" w:cs="Times New Roman"/>
      <w:sz w:val="24"/>
      <w:szCs w:val="24"/>
    </w:rPr>
  </w:style>
  <w:style w:type="character" w:styleId="Hyperlink">
    <w:name w:val="Hyperlink"/>
    <w:basedOn w:val="DefaultParagraphFont"/>
    <w:rsid w:val="0000727C"/>
    <w:rPr>
      <w:color w:val="0563C1" w:themeColor="hyperlink"/>
      <w:u w:val="single"/>
    </w:rPr>
  </w:style>
  <w:style w:type="paragraph" w:styleId="NoSpacing">
    <w:name w:val="No Spacing"/>
    <w:uiPriority w:val="1"/>
    <w:qFormat/>
    <w:rsid w:val="00274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ORZAedu.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malatesta</dc:creator>
  <cp:keywords/>
  <dc:description/>
  <cp:lastModifiedBy>Misty Doyle</cp:lastModifiedBy>
  <cp:revision>3</cp:revision>
  <dcterms:created xsi:type="dcterms:W3CDTF">2021-10-29T18:34:00Z</dcterms:created>
  <dcterms:modified xsi:type="dcterms:W3CDTF">2021-10-29T18:35:00Z</dcterms:modified>
</cp:coreProperties>
</file>